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E593" w14:textId="639DBE61" w:rsidR="002F7FA7" w:rsidRDefault="00ED7E3F" w:rsidP="008860DB">
      <w:pPr>
        <w:bidi w:val="0"/>
        <w:jc w:val="center"/>
        <w:rPr>
          <w:rFonts w:ascii="Book Antiqua" w:hAnsi="Book Antiqua"/>
          <w:b/>
          <w:bCs/>
          <w:sz w:val="24"/>
          <w:szCs w:val="24"/>
          <w:lang w:val="fr-FR" w:bidi="ar-OM"/>
        </w:rPr>
      </w:pPr>
      <w:r w:rsidRPr="00ED7E3F">
        <w:rPr>
          <w:rFonts w:ascii="Book Antiqua" w:hAnsi="Book Antiqua" w:cs="Simplified Arabic"/>
          <w:b/>
          <w:bCs/>
          <w:kern w:val="0"/>
          <w:sz w:val="24"/>
          <w:szCs w:val="24"/>
          <w:lang w:val="fr-FR"/>
          <w14:ligatures w14:val="none"/>
        </w:rPr>
        <w:t>Société</w:t>
      </w:r>
      <w:r>
        <w:rPr>
          <w:rFonts w:ascii="Book Antiqua" w:hAnsi="Book Antiqua" w:cs="Simplified Arabic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9E536E" w:rsidRPr="009E536E">
        <w:rPr>
          <w:rFonts w:ascii="Book Antiqua" w:hAnsi="Book Antiqua"/>
          <w:b/>
          <w:bCs/>
          <w:sz w:val="24"/>
          <w:szCs w:val="24"/>
          <w:lang w:val="fr-FR" w:bidi="ar-OM"/>
        </w:rPr>
        <w:t>Juhayna</w:t>
      </w:r>
      <w:proofErr w:type="spellEnd"/>
      <w:r w:rsidR="009E536E" w:rsidRPr="009E536E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 signe un </w:t>
      </w:r>
      <w:r w:rsidR="008860DB" w:rsidRPr="009E536E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Accord </w:t>
      </w:r>
      <w:r w:rsidR="009E536E" w:rsidRPr="009E536E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de </w:t>
      </w:r>
      <w:r w:rsidR="008860DB" w:rsidRPr="009E536E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Partenariat </w:t>
      </w:r>
      <w:r w:rsidR="009E536E" w:rsidRPr="009E536E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avec </w:t>
      </w:r>
      <w:r w:rsidR="00840A2D" w:rsidRPr="009E536E">
        <w:rPr>
          <w:rFonts w:ascii="Book Antiqua" w:hAnsi="Book Antiqua"/>
          <w:b/>
          <w:bCs/>
          <w:sz w:val="24"/>
          <w:szCs w:val="24"/>
          <w:lang w:val="fr-FR" w:bidi="ar-OM"/>
        </w:rPr>
        <w:t>l</w:t>
      </w:r>
      <w:r w:rsidR="00840A2D">
        <w:rPr>
          <w:rFonts w:ascii="Book Antiqua" w:hAnsi="Book Antiqua"/>
          <w:b/>
          <w:bCs/>
          <w:sz w:val="24"/>
          <w:szCs w:val="24"/>
          <w:lang w:val="fr-FR" w:bidi="ar-OM"/>
        </w:rPr>
        <w:t>'</w:t>
      </w:r>
      <w:r w:rsidR="00840A2D" w:rsidRPr="00840A2D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Académie </w:t>
      </w:r>
      <w:r w:rsidR="00840A2D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The </w:t>
      </w:r>
      <w:r w:rsidR="00840A2D" w:rsidRPr="00840A2D">
        <w:rPr>
          <w:rFonts w:ascii="Book Antiqua" w:hAnsi="Book Antiqua"/>
          <w:b/>
          <w:bCs/>
          <w:sz w:val="24"/>
          <w:szCs w:val="24"/>
          <w:lang w:val="fr-FR" w:bidi="ar-OM"/>
        </w:rPr>
        <w:t>Maker</w:t>
      </w:r>
      <w:r w:rsidR="00840A2D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 </w:t>
      </w:r>
      <w:r w:rsidR="009E536E" w:rsidRPr="009E536E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pour soutenir les </w:t>
      </w:r>
      <w:r w:rsidR="008860DB" w:rsidRPr="009E536E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Jeunes Footballeurs </w:t>
      </w:r>
      <w:r w:rsidR="008860DB" w:rsidRPr="008860DB">
        <w:rPr>
          <w:rFonts w:ascii="Book Antiqua" w:hAnsi="Book Antiqua"/>
          <w:b/>
          <w:bCs/>
          <w:sz w:val="24"/>
          <w:szCs w:val="24"/>
          <w:lang w:val="fr-FR" w:bidi="ar-OM"/>
        </w:rPr>
        <w:t>É</w:t>
      </w:r>
      <w:r w:rsidR="009E536E" w:rsidRPr="009E536E">
        <w:rPr>
          <w:rFonts w:ascii="Book Antiqua" w:hAnsi="Book Antiqua"/>
          <w:b/>
          <w:bCs/>
          <w:sz w:val="24"/>
          <w:szCs w:val="24"/>
          <w:lang w:val="fr-FR" w:bidi="ar-OM"/>
        </w:rPr>
        <w:t>gyptiens</w:t>
      </w:r>
      <w:r w:rsidR="008860DB">
        <w:rPr>
          <w:rFonts w:ascii="Book Antiqua" w:hAnsi="Book Antiqua"/>
          <w:b/>
          <w:bCs/>
          <w:sz w:val="24"/>
          <w:szCs w:val="24"/>
          <w:lang w:val="fr-FR" w:bidi="ar-OM"/>
        </w:rPr>
        <w:t xml:space="preserve"> </w:t>
      </w:r>
    </w:p>
    <w:p w14:paraId="439FDE78" w14:textId="704740D5" w:rsidR="00C7368F" w:rsidRDefault="002D30F0" w:rsidP="00E96941">
      <w:pPr>
        <w:bidi w:val="0"/>
        <w:spacing w:after="0" w:line="240" w:lineRule="auto"/>
        <w:jc w:val="both"/>
        <w:rPr>
          <w:rFonts w:ascii="Book Antiqua" w:hAnsi="Book Antiqua"/>
          <w:sz w:val="24"/>
          <w:szCs w:val="24"/>
          <w:lang w:val="fr-FR" w:bidi="ar-OM"/>
        </w:rPr>
      </w:pPr>
      <w:r w:rsidRPr="002D30F0">
        <w:rPr>
          <w:rFonts w:ascii="Book Antiqua" w:hAnsi="Book Antiqua"/>
          <w:sz w:val="24"/>
          <w:szCs w:val="24"/>
          <w:lang w:val="fr-FR" w:bidi="ar-OM"/>
        </w:rPr>
        <w:t xml:space="preserve">Le Caire, 19 février 2024 : </w:t>
      </w:r>
      <w:r w:rsidR="00ED7E3F">
        <w:rPr>
          <w:rFonts w:ascii="Book Antiqua" w:hAnsi="Book Antiqua" w:cs="Simplified Arabic"/>
          <w:kern w:val="0"/>
          <w:sz w:val="24"/>
          <w:szCs w:val="24"/>
          <w:lang w:val="fr-FR"/>
          <w14:ligatures w14:val="none"/>
        </w:rPr>
        <w:t xml:space="preserve">Société </w:t>
      </w:r>
      <w:proofErr w:type="spellStart"/>
      <w:r w:rsidRPr="002D30F0">
        <w:rPr>
          <w:rFonts w:ascii="Book Antiqua" w:hAnsi="Book Antiqua"/>
          <w:sz w:val="24"/>
          <w:szCs w:val="24"/>
          <w:lang w:val="fr-FR" w:bidi="ar-OM"/>
        </w:rPr>
        <w:t>Juhayna</w:t>
      </w:r>
      <w:proofErr w:type="spellEnd"/>
      <w:r w:rsidRPr="002D30F0">
        <w:rPr>
          <w:rFonts w:ascii="Book Antiqua" w:hAnsi="Book Antiqua"/>
          <w:sz w:val="24"/>
          <w:szCs w:val="24"/>
          <w:lang w:val="fr-FR" w:bidi="ar-OM"/>
        </w:rPr>
        <w:t xml:space="preserve"> pour les Industries Alimentaires)</w:t>
      </w:r>
      <w:r>
        <w:rPr>
          <w:rFonts w:ascii="Book Antiqua" w:hAnsi="Book Antiqua"/>
          <w:sz w:val="24"/>
          <w:szCs w:val="24"/>
          <w:lang w:val="fr-FR" w:bidi="ar-OM"/>
        </w:rPr>
        <w:t xml:space="preserve"> </w:t>
      </w:r>
      <w:r w:rsidRPr="002D30F0">
        <w:rPr>
          <w:rFonts w:ascii="Book Antiqua" w:hAnsi="Book Antiqua"/>
          <w:sz w:val="24"/>
          <w:szCs w:val="24"/>
          <w:lang w:val="fr-FR" w:bidi="ar-OM"/>
        </w:rPr>
        <w:t xml:space="preserve">a annoncé son partenariat avec </w:t>
      </w:r>
      <w:r w:rsidR="00840A2D" w:rsidRPr="00840A2D">
        <w:rPr>
          <w:rFonts w:ascii="Book Antiqua" w:hAnsi="Book Antiqua"/>
          <w:sz w:val="24"/>
          <w:szCs w:val="24"/>
          <w:lang w:val="fr-FR" w:bidi="ar-OM"/>
        </w:rPr>
        <w:t>l'Académie The Maker</w:t>
      </w:r>
      <w:r w:rsidRPr="002D30F0">
        <w:rPr>
          <w:rFonts w:ascii="Book Antiqua" w:hAnsi="Book Antiqua"/>
          <w:sz w:val="24"/>
          <w:szCs w:val="24"/>
          <w:lang w:val="fr-FR" w:bidi="ar-OM"/>
        </w:rPr>
        <w:t>, dédié à la découverte et à l'éducation de joueurs de football talentueux.</w:t>
      </w:r>
      <w:r>
        <w:rPr>
          <w:rFonts w:ascii="Book Antiqua" w:hAnsi="Book Antiqua"/>
          <w:sz w:val="24"/>
          <w:szCs w:val="24"/>
          <w:lang w:val="fr-FR" w:bidi="ar-OM"/>
        </w:rPr>
        <w:t xml:space="preserve"> </w:t>
      </w:r>
      <w:r w:rsidRPr="002D30F0">
        <w:rPr>
          <w:rFonts w:ascii="Book Antiqua" w:hAnsi="Book Antiqua"/>
          <w:sz w:val="24"/>
          <w:szCs w:val="24"/>
          <w:lang w:val="fr-FR" w:bidi="ar-OM"/>
        </w:rPr>
        <w:t>Cette collaboration stratégique marque le rôle de</w:t>
      </w:r>
      <w:r w:rsidR="00ED7E3F">
        <w:rPr>
          <w:rFonts w:ascii="Book Antiqua" w:hAnsi="Book Antiqua"/>
          <w:sz w:val="24"/>
          <w:szCs w:val="24"/>
          <w:lang w:val="fr-FR" w:bidi="ar-OM"/>
        </w:rPr>
        <w:t xml:space="preserve"> la </w:t>
      </w:r>
      <w:r w:rsidR="00ED7E3F">
        <w:rPr>
          <w:rFonts w:ascii="Book Antiqua" w:hAnsi="Book Antiqua" w:cs="Simplified Arabic"/>
          <w:kern w:val="0"/>
          <w:sz w:val="24"/>
          <w:szCs w:val="24"/>
          <w:lang w:val="fr-FR"/>
          <w14:ligatures w14:val="none"/>
        </w:rPr>
        <w:t>Société</w:t>
      </w:r>
      <w:r w:rsidRPr="002D30F0">
        <w:rPr>
          <w:rFonts w:ascii="Book Antiqua" w:hAnsi="Book Antiqua"/>
          <w:sz w:val="24"/>
          <w:szCs w:val="24"/>
          <w:lang w:val="fr-FR" w:bidi="ar-OM"/>
        </w:rPr>
        <w:t xml:space="preserve"> </w:t>
      </w:r>
      <w:proofErr w:type="spellStart"/>
      <w:r w:rsidRPr="002D30F0">
        <w:rPr>
          <w:rFonts w:ascii="Book Antiqua" w:hAnsi="Book Antiqua"/>
          <w:sz w:val="24"/>
          <w:szCs w:val="24"/>
          <w:lang w:val="fr-FR" w:bidi="ar-OM"/>
        </w:rPr>
        <w:t>Juhayna</w:t>
      </w:r>
      <w:proofErr w:type="spellEnd"/>
      <w:r w:rsidRPr="002D30F0">
        <w:rPr>
          <w:rFonts w:ascii="Book Antiqua" w:hAnsi="Book Antiqua"/>
          <w:sz w:val="24"/>
          <w:szCs w:val="24"/>
          <w:lang w:val="fr-FR" w:bidi="ar-OM"/>
        </w:rPr>
        <w:t xml:space="preserve"> en tant que partenaire nutritionnel de </w:t>
      </w:r>
      <w:r w:rsidR="00840A2D" w:rsidRPr="00840A2D">
        <w:rPr>
          <w:rFonts w:ascii="Book Antiqua" w:hAnsi="Book Antiqua"/>
          <w:sz w:val="24"/>
          <w:szCs w:val="24"/>
          <w:lang w:val="fr-FR" w:bidi="ar-OM"/>
        </w:rPr>
        <w:t>l'Académie The Maker</w:t>
      </w:r>
      <w:r w:rsidRPr="002D30F0">
        <w:rPr>
          <w:rFonts w:ascii="Book Antiqua" w:hAnsi="Book Antiqua"/>
          <w:sz w:val="24"/>
          <w:szCs w:val="24"/>
          <w:lang w:val="fr-FR" w:bidi="ar-OM"/>
        </w:rPr>
        <w:t xml:space="preserve"> et s'inscrit dans le cadre de sa plateforme « Tout le monde jouera au football ».</w:t>
      </w:r>
      <w:r>
        <w:rPr>
          <w:rFonts w:ascii="Book Antiqua" w:hAnsi="Book Antiqua"/>
          <w:sz w:val="24"/>
          <w:szCs w:val="24"/>
          <w:lang w:val="fr-FR" w:bidi="ar-OM"/>
        </w:rPr>
        <w:t xml:space="preserve"> </w:t>
      </w:r>
      <w:r w:rsidRPr="002D30F0">
        <w:rPr>
          <w:rFonts w:ascii="Book Antiqua" w:hAnsi="Book Antiqua"/>
          <w:sz w:val="24"/>
          <w:szCs w:val="24"/>
          <w:lang w:val="fr-FR" w:bidi="ar-OM"/>
        </w:rPr>
        <w:t xml:space="preserve">Cette initiative témoigne de l'engagement de </w:t>
      </w:r>
      <w:r w:rsidR="00ED7E3F">
        <w:rPr>
          <w:rFonts w:ascii="Book Antiqua" w:hAnsi="Book Antiqua"/>
          <w:sz w:val="24"/>
          <w:szCs w:val="24"/>
          <w:lang w:val="fr-FR" w:bidi="ar-OM"/>
        </w:rPr>
        <w:t xml:space="preserve">la </w:t>
      </w:r>
      <w:r w:rsidR="00ED7E3F">
        <w:rPr>
          <w:rFonts w:ascii="Book Antiqua" w:hAnsi="Book Antiqua" w:cs="Simplified Arabic"/>
          <w:kern w:val="0"/>
          <w:sz w:val="24"/>
          <w:szCs w:val="24"/>
          <w:lang w:val="fr-FR"/>
          <w14:ligatures w14:val="none"/>
        </w:rPr>
        <w:t xml:space="preserve">Société </w:t>
      </w:r>
      <w:proofErr w:type="spellStart"/>
      <w:r w:rsidRPr="002D30F0">
        <w:rPr>
          <w:rFonts w:ascii="Book Antiqua" w:hAnsi="Book Antiqua"/>
          <w:sz w:val="24"/>
          <w:szCs w:val="24"/>
          <w:lang w:val="fr-FR" w:bidi="ar-OM"/>
        </w:rPr>
        <w:t>Juhayna</w:t>
      </w:r>
      <w:proofErr w:type="spellEnd"/>
      <w:r w:rsidRPr="002D30F0">
        <w:rPr>
          <w:rFonts w:ascii="Book Antiqua" w:hAnsi="Book Antiqua"/>
          <w:sz w:val="24"/>
          <w:szCs w:val="24"/>
          <w:lang w:val="fr-FR" w:bidi="ar-OM"/>
        </w:rPr>
        <w:t xml:space="preserve"> à offrir des chances égales aux jeunes grâce au football, un sport profondément enraciné dans le cœur des Égyptiens.</w:t>
      </w:r>
      <w:r>
        <w:rPr>
          <w:rFonts w:ascii="Book Antiqua" w:hAnsi="Book Antiqua"/>
          <w:sz w:val="24"/>
          <w:szCs w:val="24"/>
          <w:lang w:val="fr-FR" w:bidi="ar-OM"/>
        </w:rPr>
        <w:t xml:space="preserve"> </w:t>
      </w:r>
    </w:p>
    <w:p w14:paraId="1CDA37D5" w14:textId="49E705DA" w:rsidR="002D30F0" w:rsidRDefault="002D30F0" w:rsidP="00E96941">
      <w:pPr>
        <w:bidi w:val="0"/>
        <w:spacing w:after="0" w:line="240" w:lineRule="auto"/>
        <w:jc w:val="both"/>
        <w:rPr>
          <w:rFonts w:ascii="Book Antiqua" w:hAnsi="Book Antiqua"/>
          <w:sz w:val="24"/>
          <w:szCs w:val="24"/>
          <w:lang w:val="fr-FR" w:bidi="ar-OM"/>
        </w:rPr>
      </w:pPr>
      <w:r w:rsidRPr="002D30F0">
        <w:rPr>
          <w:rFonts w:ascii="Book Antiqua" w:hAnsi="Book Antiqua"/>
          <w:sz w:val="24"/>
          <w:szCs w:val="24"/>
          <w:lang w:val="fr-FR" w:bidi="ar-OM"/>
        </w:rPr>
        <w:t xml:space="preserve">Cette étape importante consolide l'engagement de </w:t>
      </w:r>
      <w:r w:rsidR="00ED7E3F">
        <w:rPr>
          <w:rFonts w:ascii="Book Antiqua" w:hAnsi="Book Antiqua"/>
          <w:sz w:val="24"/>
          <w:szCs w:val="24"/>
          <w:lang w:val="fr-FR" w:bidi="ar-OM"/>
        </w:rPr>
        <w:t xml:space="preserve">la </w:t>
      </w:r>
      <w:r w:rsidR="00ED7E3F">
        <w:rPr>
          <w:rFonts w:ascii="Book Antiqua" w:hAnsi="Book Antiqua" w:cs="Simplified Arabic"/>
          <w:kern w:val="0"/>
          <w:sz w:val="24"/>
          <w:szCs w:val="24"/>
          <w:lang w:val="fr-FR"/>
          <w14:ligatures w14:val="none"/>
        </w:rPr>
        <w:t xml:space="preserve">Société </w:t>
      </w:r>
      <w:proofErr w:type="spellStart"/>
      <w:r w:rsidRPr="002D30F0">
        <w:rPr>
          <w:rFonts w:ascii="Book Antiqua" w:hAnsi="Book Antiqua"/>
          <w:sz w:val="24"/>
          <w:szCs w:val="24"/>
          <w:lang w:val="fr-FR" w:bidi="ar-OM"/>
        </w:rPr>
        <w:t>Juhayna</w:t>
      </w:r>
      <w:proofErr w:type="spellEnd"/>
      <w:r w:rsidRPr="002D30F0">
        <w:rPr>
          <w:rFonts w:ascii="Book Antiqua" w:hAnsi="Book Antiqua"/>
          <w:sz w:val="24"/>
          <w:szCs w:val="24"/>
          <w:lang w:val="fr-FR" w:bidi="ar-OM"/>
        </w:rPr>
        <w:t xml:space="preserve"> à soutenir les talents égyptiens et à les responsabiliser dans divers domaines, avec un accent particulier sur le sport en tant que moyen vital permettant aux jeunes de canaliser efficacement leur énergie et leurs compétences.</w:t>
      </w:r>
      <w:r>
        <w:rPr>
          <w:rFonts w:ascii="Book Antiqua" w:hAnsi="Book Antiqua"/>
          <w:sz w:val="24"/>
          <w:szCs w:val="24"/>
          <w:lang w:val="fr-FR" w:bidi="ar-OM"/>
        </w:rPr>
        <w:t xml:space="preserve"> </w:t>
      </w:r>
      <w:r w:rsidRPr="002D30F0">
        <w:rPr>
          <w:rFonts w:ascii="Book Antiqua" w:hAnsi="Book Antiqua"/>
          <w:sz w:val="24"/>
          <w:szCs w:val="24"/>
          <w:lang w:val="fr-FR" w:bidi="ar-OM"/>
        </w:rPr>
        <w:t>L'entreprise reste fidèle à sa mission consistant à fournir des ressources essentielles, façonnant une génération prometteuse d'athlètes prêts à représenter l'Égypte sur la scène mondiale.</w:t>
      </w:r>
    </w:p>
    <w:p w14:paraId="7B36AFCD" w14:textId="16B021E5" w:rsidR="002D30F0" w:rsidRDefault="00840A2D" w:rsidP="00E96941">
      <w:pPr>
        <w:bidi w:val="0"/>
        <w:spacing w:after="0" w:line="240" w:lineRule="auto"/>
        <w:jc w:val="both"/>
        <w:rPr>
          <w:rFonts w:ascii="Book Antiqua" w:hAnsi="Book Antiqua"/>
          <w:sz w:val="24"/>
          <w:szCs w:val="24"/>
          <w:lang w:val="fr-FR" w:bidi="ar-OM"/>
        </w:rPr>
      </w:pPr>
      <w:r w:rsidRPr="00840A2D">
        <w:rPr>
          <w:rFonts w:ascii="Book Antiqua" w:hAnsi="Book Antiqua"/>
          <w:sz w:val="24"/>
          <w:szCs w:val="24"/>
          <w:lang w:val="fr-FR" w:bidi="ar-OM"/>
        </w:rPr>
        <w:t xml:space="preserve">M. Seif Thabet, PDG et vice-président de </w:t>
      </w:r>
      <w:r w:rsidR="00ED7E3F">
        <w:rPr>
          <w:rFonts w:ascii="Book Antiqua" w:hAnsi="Book Antiqua"/>
          <w:sz w:val="24"/>
          <w:szCs w:val="24"/>
          <w:lang w:val="fr-FR" w:bidi="ar-OM"/>
        </w:rPr>
        <w:t xml:space="preserve">la </w:t>
      </w:r>
      <w:r w:rsidR="00ED7E3F">
        <w:rPr>
          <w:rFonts w:ascii="Book Antiqua" w:hAnsi="Book Antiqua" w:cs="Simplified Arabic"/>
          <w:kern w:val="0"/>
          <w:sz w:val="24"/>
          <w:szCs w:val="24"/>
          <w:lang w:val="fr-FR"/>
          <w14:ligatures w14:val="none"/>
        </w:rPr>
        <w:t xml:space="preserve">Société </w:t>
      </w:r>
      <w:proofErr w:type="spellStart"/>
      <w:r w:rsidRPr="00840A2D">
        <w:rPr>
          <w:rFonts w:ascii="Book Antiqua" w:hAnsi="Book Antiqua"/>
          <w:sz w:val="24"/>
          <w:szCs w:val="24"/>
          <w:lang w:val="fr-FR" w:bidi="ar-OM"/>
        </w:rPr>
        <w:t>Juhayna</w:t>
      </w:r>
      <w:proofErr w:type="spellEnd"/>
      <w:r w:rsidRPr="00840A2D">
        <w:rPr>
          <w:rFonts w:ascii="Book Antiqua" w:hAnsi="Book Antiqua"/>
          <w:sz w:val="24"/>
          <w:szCs w:val="24"/>
          <w:lang w:val="fr-FR" w:bidi="ar-OM"/>
        </w:rPr>
        <w:t xml:space="preserve">, a exprimé son enthousiasme quant à cette collaboration, déclarant : « Notre partenariat avec l'Académie The Maker </w:t>
      </w:r>
      <w:r>
        <w:rPr>
          <w:rFonts w:ascii="Book Antiqua" w:hAnsi="Book Antiqua"/>
          <w:sz w:val="24"/>
          <w:szCs w:val="24"/>
          <w:lang w:val="fr-FR" w:bidi="ar-OM"/>
        </w:rPr>
        <w:t xml:space="preserve">de Football </w:t>
      </w:r>
      <w:r w:rsidRPr="00840A2D">
        <w:rPr>
          <w:rFonts w:ascii="Book Antiqua" w:hAnsi="Book Antiqua"/>
          <w:sz w:val="24"/>
          <w:szCs w:val="24"/>
          <w:lang w:val="fr-FR" w:bidi="ar-OM"/>
        </w:rPr>
        <w:t>s'aligne parfaitement avec notre engagement à créer de la valeur partagée dans notre communauté environnante et découle de notre conviction de l'importance de notre rôle d’entreprise responsable.</w:t>
      </w:r>
      <w:r>
        <w:rPr>
          <w:rFonts w:ascii="Book Antiqua" w:hAnsi="Book Antiqua"/>
          <w:sz w:val="24"/>
          <w:szCs w:val="24"/>
          <w:lang w:val="fr-FR" w:bidi="ar-OM"/>
        </w:rPr>
        <w:t xml:space="preserve"> </w:t>
      </w:r>
      <w:r w:rsidRPr="00840A2D">
        <w:rPr>
          <w:rFonts w:ascii="Book Antiqua" w:hAnsi="Book Antiqua"/>
          <w:sz w:val="24"/>
          <w:szCs w:val="24"/>
          <w:lang w:val="fr-FR" w:bidi="ar-OM"/>
        </w:rPr>
        <w:t>Nous sommes très déterminés à avoir un impact tangible sur l’amélioration de la vie des individus de notre communauté, en particulier des jeunes, pour forger un avenir meilleur.</w:t>
      </w:r>
    </w:p>
    <w:p w14:paraId="6B384135" w14:textId="7F3F7703" w:rsidR="00840A2D" w:rsidRDefault="00840A2D" w:rsidP="00E96941">
      <w:pPr>
        <w:bidi w:val="0"/>
        <w:spacing w:after="0" w:line="240" w:lineRule="auto"/>
        <w:jc w:val="both"/>
        <w:rPr>
          <w:rFonts w:ascii="Book Antiqua" w:hAnsi="Book Antiqua"/>
          <w:sz w:val="24"/>
          <w:szCs w:val="24"/>
          <w:lang w:val="fr-FR" w:bidi="ar-OM"/>
        </w:rPr>
      </w:pPr>
      <w:r w:rsidRPr="00840A2D">
        <w:rPr>
          <w:rFonts w:ascii="Book Antiqua" w:hAnsi="Book Antiqua"/>
          <w:sz w:val="24"/>
          <w:szCs w:val="24"/>
          <w:lang w:val="fr-FR" w:bidi="ar-OM"/>
        </w:rPr>
        <w:t xml:space="preserve">Thabet a souligné les vastes contributions de </w:t>
      </w:r>
      <w:r w:rsidR="00ED7E3F">
        <w:rPr>
          <w:rFonts w:ascii="Book Antiqua" w:hAnsi="Book Antiqua"/>
          <w:sz w:val="24"/>
          <w:szCs w:val="24"/>
          <w:lang w:val="fr-FR" w:bidi="ar-OM"/>
        </w:rPr>
        <w:t xml:space="preserve">la </w:t>
      </w:r>
      <w:r w:rsidR="00ED7E3F">
        <w:rPr>
          <w:rFonts w:ascii="Book Antiqua" w:hAnsi="Book Antiqua" w:cs="Simplified Arabic"/>
          <w:kern w:val="0"/>
          <w:sz w:val="24"/>
          <w:szCs w:val="24"/>
          <w:lang w:val="fr-FR"/>
          <w14:ligatures w14:val="none"/>
        </w:rPr>
        <w:t xml:space="preserve">Société </w:t>
      </w:r>
      <w:proofErr w:type="spellStart"/>
      <w:r w:rsidRPr="00840A2D">
        <w:rPr>
          <w:rFonts w:ascii="Book Antiqua" w:hAnsi="Book Antiqua"/>
          <w:sz w:val="24"/>
          <w:szCs w:val="24"/>
          <w:lang w:val="fr-FR" w:bidi="ar-OM"/>
        </w:rPr>
        <w:t>Juhayna</w:t>
      </w:r>
      <w:proofErr w:type="spellEnd"/>
      <w:r w:rsidRPr="00840A2D">
        <w:rPr>
          <w:rFonts w:ascii="Book Antiqua" w:hAnsi="Book Antiqua"/>
          <w:sz w:val="24"/>
          <w:szCs w:val="24"/>
          <w:lang w:val="fr-FR" w:bidi="ar-OM"/>
        </w:rPr>
        <w:t xml:space="preserve"> au soutien du sport en Égypte, citant l'initiative notable « Payez au suivant »</w:t>
      </w:r>
      <w:r>
        <w:rPr>
          <w:rFonts w:ascii="Book Antiqua" w:hAnsi="Book Antiqua"/>
          <w:sz w:val="24"/>
          <w:szCs w:val="24"/>
          <w:lang w:val="fr-FR" w:bidi="ar-OM"/>
        </w:rPr>
        <w:t xml:space="preserve"> </w:t>
      </w:r>
      <w:r w:rsidRPr="00840A2D">
        <w:rPr>
          <w:rFonts w:ascii="Book Antiqua" w:hAnsi="Book Antiqua"/>
          <w:sz w:val="24"/>
          <w:szCs w:val="24"/>
          <w:lang w:val="fr-FR" w:bidi="ar-OM"/>
        </w:rPr>
        <w:t>lancée en 2022. La campagne visait à fournir des chaussures de football aux enfants des centres de jeunesse à travers l'Égypte, en distribuant avec succès 12 500 chaussures de football, dépassant l'objectif initial de 10 000.</w:t>
      </w:r>
      <w:r>
        <w:rPr>
          <w:rFonts w:ascii="Book Antiqua" w:hAnsi="Book Antiqua"/>
          <w:sz w:val="24"/>
          <w:szCs w:val="24"/>
          <w:lang w:val="fr-FR" w:bidi="ar-OM"/>
        </w:rPr>
        <w:t xml:space="preserve"> </w:t>
      </w:r>
      <w:r w:rsidRPr="00840A2D">
        <w:rPr>
          <w:rFonts w:ascii="Book Antiqua" w:hAnsi="Book Antiqua"/>
          <w:sz w:val="24"/>
          <w:szCs w:val="24"/>
          <w:lang w:val="fr-FR" w:bidi="ar-OM"/>
        </w:rPr>
        <w:t>Cette initiative a permis aux enfants d'accéder aux éléments fondamentaux pour pratiquer et exceller dans le football.</w:t>
      </w:r>
    </w:p>
    <w:p w14:paraId="0F4B7621" w14:textId="0B00F688" w:rsidR="00840A2D" w:rsidRPr="00840A2D" w:rsidRDefault="00840A2D" w:rsidP="00E96941">
      <w:pPr>
        <w:bidi w:val="0"/>
        <w:spacing w:after="0" w:line="240" w:lineRule="auto"/>
        <w:jc w:val="both"/>
        <w:rPr>
          <w:rFonts w:ascii="Book Antiqua" w:hAnsi="Book Antiqua"/>
          <w:sz w:val="24"/>
          <w:szCs w:val="24"/>
          <w:lang w:val="fr-FR" w:bidi="ar-OM"/>
        </w:rPr>
      </w:pPr>
      <w:r w:rsidRPr="00840A2D">
        <w:rPr>
          <w:rFonts w:ascii="Book Antiqua" w:hAnsi="Book Antiqua"/>
          <w:sz w:val="24"/>
          <w:szCs w:val="24"/>
          <w:lang w:val="fr-FR" w:bidi="ar-OM"/>
        </w:rPr>
        <w:t xml:space="preserve">Le capitaine Ahmed </w:t>
      </w:r>
      <w:proofErr w:type="spellStart"/>
      <w:r w:rsidRPr="00840A2D">
        <w:rPr>
          <w:rFonts w:ascii="Book Antiqua" w:hAnsi="Book Antiqua"/>
          <w:sz w:val="24"/>
          <w:szCs w:val="24"/>
          <w:lang w:val="fr-FR" w:bidi="ar-OM"/>
        </w:rPr>
        <w:t>Hossam</w:t>
      </w:r>
      <w:proofErr w:type="spellEnd"/>
      <w:r w:rsidRPr="00840A2D">
        <w:rPr>
          <w:rFonts w:ascii="Book Antiqua" w:hAnsi="Book Antiqua"/>
          <w:sz w:val="24"/>
          <w:szCs w:val="24"/>
          <w:lang w:val="fr-FR" w:bidi="ar-OM"/>
        </w:rPr>
        <w:t xml:space="preserve"> </w:t>
      </w:r>
      <w:proofErr w:type="spellStart"/>
      <w:r w:rsidRPr="00840A2D">
        <w:rPr>
          <w:rFonts w:ascii="Book Antiqua" w:hAnsi="Book Antiqua"/>
          <w:sz w:val="24"/>
          <w:szCs w:val="24"/>
          <w:lang w:val="fr-FR" w:bidi="ar-OM"/>
        </w:rPr>
        <w:t>Mido</w:t>
      </w:r>
      <w:proofErr w:type="spellEnd"/>
      <w:r w:rsidRPr="00840A2D">
        <w:rPr>
          <w:rFonts w:ascii="Book Antiqua" w:hAnsi="Book Antiqua"/>
          <w:sz w:val="24"/>
          <w:szCs w:val="24"/>
          <w:lang w:val="fr-FR" w:bidi="ar-OM"/>
        </w:rPr>
        <w:t xml:space="preserve"> a exprimé sa fierté de collaborer avec une entreprise distinguée comme </w:t>
      </w:r>
      <w:r w:rsidR="00ED7E3F">
        <w:rPr>
          <w:rFonts w:ascii="Book Antiqua" w:hAnsi="Book Antiqua"/>
          <w:sz w:val="24"/>
          <w:szCs w:val="24"/>
          <w:lang w:val="fr-FR" w:bidi="ar-OM"/>
        </w:rPr>
        <w:t xml:space="preserve">la </w:t>
      </w:r>
      <w:r w:rsidR="00ED7E3F">
        <w:rPr>
          <w:rFonts w:ascii="Book Antiqua" w:hAnsi="Book Antiqua" w:cs="Simplified Arabic"/>
          <w:kern w:val="0"/>
          <w:sz w:val="24"/>
          <w:szCs w:val="24"/>
          <w:lang w:val="fr-FR"/>
          <w14:ligatures w14:val="none"/>
        </w:rPr>
        <w:t xml:space="preserve">Société </w:t>
      </w:r>
      <w:proofErr w:type="spellStart"/>
      <w:r w:rsidRPr="00840A2D">
        <w:rPr>
          <w:rFonts w:ascii="Book Antiqua" w:hAnsi="Book Antiqua"/>
          <w:sz w:val="24"/>
          <w:szCs w:val="24"/>
          <w:lang w:val="fr-FR" w:bidi="ar-OM"/>
        </w:rPr>
        <w:t>Juhayna</w:t>
      </w:r>
      <w:proofErr w:type="spellEnd"/>
      <w:r w:rsidRPr="00840A2D">
        <w:rPr>
          <w:rFonts w:ascii="Book Antiqua" w:hAnsi="Book Antiqua"/>
          <w:sz w:val="24"/>
          <w:szCs w:val="24"/>
          <w:lang w:val="fr-FR" w:bidi="ar-OM"/>
        </w:rPr>
        <w:t>, partageant un objectif commun consistant à former des talents sportifs prometteurs.</w:t>
      </w:r>
      <w:r>
        <w:rPr>
          <w:rFonts w:ascii="Book Antiqua" w:hAnsi="Book Antiqua"/>
          <w:sz w:val="24"/>
          <w:szCs w:val="24"/>
          <w:lang w:val="fr-FR" w:bidi="ar-OM"/>
        </w:rPr>
        <w:t xml:space="preserve"> </w:t>
      </w:r>
      <w:r w:rsidRPr="00840A2D">
        <w:rPr>
          <w:rFonts w:ascii="Book Antiqua" w:hAnsi="Book Antiqua"/>
          <w:sz w:val="24"/>
          <w:szCs w:val="24"/>
          <w:lang w:val="fr-FR" w:bidi="ar-OM"/>
        </w:rPr>
        <w:t>Ce partenariat marque une étape importante dans la formation des futurs champions, offrant un soutien substantiel pour élever leurs capacités physiques.</w:t>
      </w:r>
    </w:p>
    <w:p w14:paraId="66F873A4" w14:textId="31B41B9A" w:rsidR="00840A2D" w:rsidRDefault="00840A2D" w:rsidP="00E96941">
      <w:pPr>
        <w:bidi w:val="0"/>
        <w:spacing w:after="0" w:line="240" w:lineRule="auto"/>
        <w:jc w:val="both"/>
        <w:rPr>
          <w:rFonts w:ascii="Book Antiqua" w:hAnsi="Book Antiqua"/>
          <w:sz w:val="24"/>
          <w:szCs w:val="24"/>
          <w:lang w:val="fr-FR" w:bidi="ar-OM"/>
        </w:rPr>
      </w:pPr>
      <w:r w:rsidRPr="00840A2D">
        <w:rPr>
          <w:rFonts w:ascii="Book Antiqua" w:hAnsi="Book Antiqua"/>
          <w:sz w:val="24"/>
          <w:szCs w:val="24"/>
          <w:lang w:val="fr-FR" w:bidi="ar-OM"/>
        </w:rPr>
        <w:t xml:space="preserve">Notamment, </w:t>
      </w:r>
      <w:r w:rsidR="00ED7E3F">
        <w:rPr>
          <w:rFonts w:ascii="Book Antiqua" w:hAnsi="Book Antiqua"/>
          <w:sz w:val="24"/>
          <w:szCs w:val="24"/>
          <w:lang w:val="fr-FR" w:bidi="ar-OM"/>
        </w:rPr>
        <w:t xml:space="preserve">la </w:t>
      </w:r>
      <w:r w:rsidR="00ED7E3F">
        <w:rPr>
          <w:rFonts w:ascii="Book Antiqua" w:hAnsi="Book Antiqua" w:cs="Simplified Arabic"/>
          <w:kern w:val="0"/>
          <w:sz w:val="24"/>
          <w:szCs w:val="24"/>
          <w:lang w:val="fr-FR"/>
          <w14:ligatures w14:val="none"/>
        </w:rPr>
        <w:t xml:space="preserve">Société </w:t>
      </w:r>
      <w:proofErr w:type="spellStart"/>
      <w:r w:rsidRPr="00840A2D">
        <w:rPr>
          <w:rFonts w:ascii="Book Antiqua" w:hAnsi="Book Antiqua"/>
          <w:sz w:val="24"/>
          <w:szCs w:val="24"/>
          <w:lang w:val="fr-FR" w:bidi="ar-OM"/>
        </w:rPr>
        <w:t>Juhayna</w:t>
      </w:r>
      <w:proofErr w:type="spellEnd"/>
      <w:r w:rsidRPr="00840A2D">
        <w:rPr>
          <w:rFonts w:ascii="Book Antiqua" w:hAnsi="Book Antiqua"/>
          <w:sz w:val="24"/>
          <w:szCs w:val="24"/>
          <w:lang w:val="fr-FR" w:bidi="ar-OM"/>
        </w:rPr>
        <w:t xml:space="preserve"> est l'un des principaux fournisseurs de produits à haute valeur nutritionnelle, s'alignant parfaitement sur la mission de l'Académie consistant à fournir aux athlètes un plan nutritionnel optimal.</w:t>
      </w:r>
      <w:r>
        <w:rPr>
          <w:rFonts w:ascii="Book Antiqua" w:hAnsi="Book Antiqua"/>
          <w:sz w:val="24"/>
          <w:szCs w:val="24"/>
          <w:lang w:val="fr-FR" w:bidi="ar-OM"/>
        </w:rPr>
        <w:t xml:space="preserve">  </w:t>
      </w:r>
      <w:r w:rsidRPr="00840A2D">
        <w:rPr>
          <w:rFonts w:ascii="Book Antiqua" w:hAnsi="Book Antiqua"/>
          <w:sz w:val="24"/>
          <w:szCs w:val="24"/>
          <w:lang w:val="fr-FR" w:bidi="ar-OM"/>
        </w:rPr>
        <w:t xml:space="preserve">Nous attendons avec impatience la poursuite de ce voyage, en encourageant ces talents vers des carrières professionnelles à l’échelle internationale. En nous associant à des experts réputés dans les domaines médical, physique et psychologique, notre objectif est d'inculquer à ces joueurs un état d'esprit </w:t>
      </w:r>
      <w:r w:rsidRPr="00840A2D">
        <w:rPr>
          <w:rFonts w:ascii="Book Antiqua" w:hAnsi="Book Antiqua"/>
          <w:sz w:val="24"/>
          <w:szCs w:val="24"/>
          <w:lang w:val="fr-FR" w:bidi="ar-OM"/>
        </w:rPr>
        <w:lastRenderedPageBreak/>
        <w:t>professionnel, leur permettant de surmonter les obstacles et de réaliser leurs aspirations à une carrière sportive réussie.</w:t>
      </w:r>
    </w:p>
    <w:p w14:paraId="2CFE1FB4" w14:textId="1A9486A9" w:rsidR="00840A2D" w:rsidRDefault="009650FE" w:rsidP="00E96941">
      <w:pPr>
        <w:bidi w:val="0"/>
        <w:spacing w:after="0" w:line="240" w:lineRule="auto"/>
        <w:jc w:val="both"/>
        <w:rPr>
          <w:rFonts w:ascii="Book Antiqua" w:hAnsi="Book Antiqua"/>
          <w:sz w:val="24"/>
          <w:szCs w:val="24"/>
          <w:lang w:val="fr-FR" w:bidi="ar-OM"/>
        </w:rPr>
      </w:pPr>
      <w:r w:rsidRPr="009650FE">
        <w:rPr>
          <w:rFonts w:ascii="Book Antiqua" w:hAnsi="Book Antiqua"/>
          <w:sz w:val="24"/>
          <w:szCs w:val="24"/>
          <w:lang w:val="fr-FR" w:bidi="ar-OM"/>
        </w:rPr>
        <w:t xml:space="preserve">L'engagement de </w:t>
      </w:r>
      <w:r w:rsidR="00ED7E3F">
        <w:rPr>
          <w:rFonts w:ascii="Book Antiqua" w:hAnsi="Book Antiqua"/>
          <w:sz w:val="24"/>
          <w:szCs w:val="24"/>
          <w:lang w:val="fr-FR" w:bidi="ar-OM"/>
        </w:rPr>
        <w:t xml:space="preserve">la </w:t>
      </w:r>
      <w:r w:rsidR="00ED7E3F">
        <w:rPr>
          <w:rFonts w:ascii="Book Antiqua" w:hAnsi="Book Antiqua" w:cs="Simplified Arabic"/>
          <w:kern w:val="0"/>
          <w:sz w:val="24"/>
          <w:szCs w:val="24"/>
          <w:lang w:val="fr-FR"/>
          <w14:ligatures w14:val="none"/>
        </w:rPr>
        <w:t xml:space="preserve">Société </w:t>
      </w:r>
      <w:proofErr w:type="spellStart"/>
      <w:r w:rsidRPr="009650FE">
        <w:rPr>
          <w:rFonts w:ascii="Book Antiqua" w:hAnsi="Book Antiqua"/>
          <w:sz w:val="24"/>
          <w:szCs w:val="24"/>
          <w:lang w:val="fr-FR" w:bidi="ar-OM"/>
        </w:rPr>
        <w:t>Juhayna</w:t>
      </w:r>
      <w:proofErr w:type="spellEnd"/>
      <w:r w:rsidRPr="009650FE">
        <w:rPr>
          <w:rFonts w:ascii="Book Antiqua" w:hAnsi="Book Antiqua"/>
          <w:sz w:val="24"/>
          <w:szCs w:val="24"/>
          <w:lang w:val="fr-FR" w:bidi="ar-OM"/>
        </w:rPr>
        <w:t xml:space="preserve"> dans le sport s'étend au-delà de ce partenariat, comme en témoigne son précédent partenariat de longue date de 19 ans avec le club </w:t>
      </w:r>
      <w:r>
        <w:rPr>
          <w:rFonts w:ascii="Book Antiqua" w:hAnsi="Book Antiqua"/>
          <w:sz w:val="24"/>
          <w:szCs w:val="24"/>
          <w:lang w:val="fr-FR" w:bidi="ar-OM"/>
        </w:rPr>
        <w:t>d</w:t>
      </w:r>
      <w:r w:rsidR="00B60CC7" w:rsidRPr="00840A2D">
        <w:rPr>
          <w:rFonts w:ascii="Book Antiqua" w:hAnsi="Book Antiqua"/>
          <w:sz w:val="24"/>
          <w:szCs w:val="24"/>
          <w:lang w:val="fr-FR" w:bidi="ar-OM"/>
        </w:rPr>
        <w:t>’</w:t>
      </w:r>
      <w:r w:rsidRPr="009650FE">
        <w:rPr>
          <w:rFonts w:ascii="Book Antiqua" w:hAnsi="Book Antiqua"/>
          <w:sz w:val="24"/>
          <w:szCs w:val="24"/>
          <w:lang w:val="fr-FR" w:bidi="ar-OM"/>
        </w:rPr>
        <w:t>Al Ahly, témoignage du soutien durable de l'entreprise au sport égyptien.</w:t>
      </w:r>
    </w:p>
    <w:p w14:paraId="764ED0DE" w14:textId="77777777" w:rsidR="00B60CC7" w:rsidRPr="00B60CC7" w:rsidRDefault="00B60CC7" w:rsidP="00B60CC7">
      <w:pPr>
        <w:bidi w:val="0"/>
        <w:jc w:val="center"/>
        <w:rPr>
          <w:rFonts w:ascii="Book Antiqua" w:hAnsi="Book Antiqua"/>
          <w:sz w:val="24"/>
          <w:szCs w:val="24"/>
          <w:lang w:val="fr-FR" w:bidi="ar-OM"/>
        </w:rPr>
      </w:pPr>
      <w:r w:rsidRPr="00B60CC7">
        <w:rPr>
          <w:rFonts w:ascii="Book Antiqua" w:hAnsi="Book Antiqua"/>
          <w:sz w:val="24"/>
          <w:szCs w:val="24"/>
          <w:lang w:val="fr-FR" w:bidi="ar-OM"/>
        </w:rPr>
        <w:t>-Prend Fin-</w:t>
      </w:r>
    </w:p>
    <w:p w14:paraId="0044FC50" w14:textId="77777777" w:rsidR="00B60CC7" w:rsidRPr="009650FE" w:rsidRDefault="00B60CC7" w:rsidP="00B60CC7">
      <w:pPr>
        <w:bidi w:val="0"/>
        <w:rPr>
          <w:rFonts w:ascii="Book Antiqua" w:hAnsi="Book Antiqua"/>
          <w:sz w:val="24"/>
          <w:szCs w:val="24"/>
          <w:lang w:val="fr-FR" w:bidi="ar-OM"/>
        </w:rPr>
      </w:pPr>
    </w:p>
    <w:p w14:paraId="243B631D" w14:textId="77777777" w:rsidR="009E536E" w:rsidRPr="009650FE" w:rsidRDefault="009E536E" w:rsidP="009E536E">
      <w:pPr>
        <w:bidi w:val="0"/>
        <w:rPr>
          <w:rFonts w:ascii="Book Antiqua" w:hAnsi="Book Antiqua"/>
          <w:sz w:val="24"/>
          <w:szCs w:val="24"/>
          <w:lang w:val="fr-FR" w:bidi="ar-OM"/>
        </w:rPr>
      </w:pPr>
    </w:p>
    <w:sectPr w:rsidR="009E536E" w:rsidRPr="009650FE" w:rsidSect="00E63E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171D"/>
    <w:rsid w:val="000D07C3"/>
    <w:rsid w:val="002509EA"/>
    <w:rsid w:val="002D30F0"/>
    <w:rsid w:val="002F7FA7"/>
    <w:rsid w:val="004861A7"/>
    <w:rsid w:val="00722AE8"/>
    <w:rsid w:val="00840A2D"/>
    <w:rsid w:val="0087063C"/>
    <w:rsid w:val="008860DB"/>
    <w:rsid w:val="008F2D15"/>
    <w:rsid w:val="009650FE"/>
    <w:rsid w:val="009D4CD7"/>
    <w:rsid w:val="009E536E"/>
    <w:rsid w:val="00B60CC7"/>
    <w:rsid w:val="00C7368F"/>
    <w:rsid w:val="00CF53F2"/>
    <w:rsid w:val="00D5171D"/>
    <w:rsid w:val="00E63E14"/>
    <w:rsid w:val="00E96941"/>
    <w:rsid w:val="00ED7E3F"/>
    <w:rsid w:val="00F4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CBE2A"/>
  <w15:chartTrackingRefBased/>
  <w15:docId w15:val="{76177BD2-7D03-4531-B606-1ADF825C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51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7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7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7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7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7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71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71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7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7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71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7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71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71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Ibrahim</dc:creator>
  <cp:keywords/>
  <dc:description/>
  <cp:lastModifiedBy>Ehab Ibrahim</cp:lastModifiedBy>
  <cp:revision>17</cp:revision>
  <dcterms:created xsi:type="dcterms:W3CDTF">2024-06-28T18:39:00Z</dcterms:created>
  <dcterms:modified xsi:type="dcterms:W3CDTF">2024-06-28T19:04:00Z</dcterms:modified>
</cp:coreProperties>
</file>